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4" w:rsidRPr="007815A1" w:rsidRDefault="00E075D4" w:rsidP="00E075D4">
      <w:pPr>
        <w:spacing w:after="0" w:line="240" w:lineRule="auto"/>
        <w:ind w:left="1077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2</w:t>
      </w:r>
      <w:r w:rsidRPr="007815A1">
        <w:rPr>
          <w:rFonts w:ascii="Times New Roman" w:hAnsi="Times New Roman"/>
          <w:sz w:val="30"/>
          <w:szCs w:val="30"/>
        </w:rPr>
        <w:t xml:space="preserve"> </w:t>
      </w:r>
    </w:p>
    <w:p w:rsidR="00E075D4" w:rsidRPr="007815A1" w:rsidRDefault="00E075D4" w:rsidP="00E075D4">
      <w:pPr>
        <w:spacing w:after="0" w:line="240" w:lineRule="auto"/>
        <w:ind w:left="10773"/>
        <w:rPr>
          <w:rFonts w:ascii="Times New Roman" w:hAnsi="Times New Roman"/>
          <w:sz w:val="30"/>
          <w:szCs w:val="30"/>
        </w:rPr>
      </w:pPr>
      <w:r w:rsidRPr="007815A1">
        <w:rPr>
          <w:rFonts w:ascii="Times New Roman" w:hAnsi="Times New Roman"/>
          <w:sz w:val="30"/>
          <w:szCs w:val="30"/>
        </w:rPr>
        <w:t xml:space="preserve">к приказу </w:t>
      </w:r>
      <w:r>
        <w:rPr>
          <w:rFonts w:ascii="Times New Roman" w:hAnsi="Times New Roman"/>
          <w:sz w:val="30"/>
          <w:szCs w:val="30"/>
        </w:rPr>
        <w:t>директора гимназии</w:t>
      </w:r>
      <w:r w:rsidRPr="007815A1">
        <w:rPr>
          <w:rFonts w:ascii="Times New Roman" w:hAnsi="Times New Roman"/>
          <w:sz w:val="30"/>
          <w:szCs w:val="30"/>
        </w:rPr>
        <w:t xml:space="preserve">  </w:t>
      </w:r>
    </w:p>
    <w:p w:rsidR="00E075D4" w:rsidRDefault="00E075D4" w:rsidP="00E075D4">
      <w:pPr>
        <w:pStyle w:val="a3"/>
        <w:tabs>
          <w:tab w:val="left" w:pos="0"/>
        </w:tabs>
        <w:spacing w:after="0" w:line="240" w:lineRule="auto"/>
        <w:ind w:left="10773"/>
        <w:jc w:val="both"/>
        <w:rPr>
          <w:rFonts w:ascii="Times New Roman" w:hAnsi="Times New Roman"/>
          <w:sz w:val="30"/>
          <w:szCs w:val="30"/>
          <w:lang w:val="ru-RU"/>
        </w:rPr>
      </w:pPr>
      <w:r w:rsidRPr="00B44F3F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  <w:lang w:val="ru-RU"/>
        </w:rPr>
        <w:t xml:space="preserve"> 03.11.</w:t>
      </w:r>
      <w:r w:rsidRPr="00B44F3F">
        <w:rPr>
          <w:rFonts w:ascii="Times New Roman" w:hAnsi="Times New Roman"/>
          <w:sz w:val="30"/>
          <w:szCs w:val="30"/>
        </w:rPr>
        <w:t xml:space="preserve">2020 № </w:t>
      </w:r>
      <w:r>
        <w:rPr>
          <w:rFonts w:ascii="Times New Roman" w:hAnsi="Times New Roman"/>
          <w:sz w:val="30"/>
          <w:szCs w:val="30"/>
          <w:lang w:val="ru-RU"/>
        </w:rPr>
        <w:t>348</w:t>
      </w:r>
      <w:r w:rsidRPr="00B44F3F">
        <w:rPr>
          <w:rFonts w:ascii="Times New Roman" w:hAnsi="Times New Roman"/>
          <w:sz w:val="30"/>
          <w:szCs w:val="30"/>
        </w:rPr>
        <w:t xml:space="preserve">           </w:t>
      </w:r>
    </w:p>
    <w:p w:rsidR="00E075D4" w:rsidRDefault="00E075D4" w:rsidP="00E075D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075D4" w:rsidRPr="00562EA5" w:rsidRDefault="00E075D4" w:rsidP="00E075D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075D4" w:rsidRDefault="00E075D4" w:rsidP="00E075D4">
      <w:pPr>
        <w:spacing w:after="0" w:line="280" w:lineRule="exact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z w:val="30"/>
          <w:szCs w:val="30"/>
        </w:rPr>
        <w:t>Карта коррупционных рисков</w:t>
      </w:r>
    </w:p>
    <w:p w:rsidR="00E075D4" w:rsidRDefault="00E075D4" w:rsidP="00E075D4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 учреждения</w:t>
      </w:r>
    </w:p>
    <w:p w:rsidR="00E075D4" w:rsidRDefault="00E075D4" w:rsidP="00E075D4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образования «Гимназия №1 </w:t>
      </w:r>
    </w:p>
    <w:p w:rsidR="00E075D4" w:rsidRDefault="00E075D4" w:rsidP="00E075D4">
      <w:pPr>
        <w:spacing w:after="0"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г.Новогрудка</w:t>
      </w:r>
      <w:proofErr w:type="spellEnd"/>
      <w:r>
        <w:rPr>
          <w:rFonts w:ascii="Times New Roman" w:hAnsi="Times New Roman"/>
          <w:sz w:val="30"/>
          <w:szCs w:val="30"/>
        </w:rPr>
        <w:t>»</w:t>
      </w:r>
    </w:p>
    <w:bookmarkEnd w:id="0"/>
    <w:p w:rsidR="00E075D4" w:rsidRDefault="00E075D4" w:rsidP="00E075D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707"/>
        <w:gridCol w:w="4912"/>
        <w:gridCol w:w="2979"/>
      </w:tblGrid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Раздел работы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Область деятельности, где возможны коррупционные риски</w:t>
            </w: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Меры профилактики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Распределение средств материального стимулирования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распределение премий, надбавок, оказание материальной помощи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5D4" w:rsidRPr="00C87510" w:rsidRDefault="00E075D4" w:rsidP="00A1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работы с членами трудового коллектива по разъяснению коллективного договора и положений о материальном стимулировании. 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Доведение до сведения членов педагогического коллектива содержания приказов о материальном стимулировании (ежемесячно).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Оформление протоколов заседаний комиссий по распределению средств материального стимулирования.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внутреннего аудита. Соответствие установленных приказами сумм стимулирующего характера положениям о материальном стимулировании.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председатель профсоюзного комитета</w:t>
            </w:r>
          </w:p>
          <w:p w:rsidR="00E075D4" w:rsidRPr="00C87510" w:rsidRDefault="00E075D4" w:rsidP="00A1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D4" w:rsidRPr="00110D97" w:rsidTr="00A159D5">
        <w:trPr>
          <w:trHeight w:val="5910"/>
        </w:trPr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проведение текущей и итоговой аттестации;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организация и проведение выпускных экзаменов;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экстернат;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выдача документов об образовании и обучении;</w:t>
            </w:r>
          </w:p>
          <w:p w:rsidR="00E075D4" w:rsidRPr="00C87510" w:rsidRDefault="00E075D4" w:rsidP="00A15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оказание дополнительных платных образовательных услуг.</w:t>
            </w: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Контроль за качеством преподавания, объективностью выставления отметок, организацией итоговой аттестации обучающихся.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Организация работы экзаменационных комиссий в соответствии с требованиями нормативных правовых актов.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родительской и педагогической общественностью по предупреждению коррупционных проявлений.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Организация контроля за выдачей документов об образовании и обучении, подсчетом среднего балла.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Наличие договоров на оказание дополнительных платных образовательных услуг между учреждением образования и законными представителями.</w:t>
            </w:r>
          </w:p>
          <w:p w:rsidR="00E075D4" w:rsidRPr="00C87510" w:rsidRDefault="00E075D4" w:rsidP="00A15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Оплата за предоставленные услуги посредством перечисления на банковский расчетный счет учреждения образования.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учебной работе, заместитель директора по воспитательной работе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, члены экзаменационных комиссий </w:t>
            </w: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Награждение педагогических работников и учащихся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одатайство о представлении к награждению наградами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образования, районного исполнительного комитета и Совета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депутатов;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>Гродненского облисполкома и Гродненского областного Совета депутатов, Министерства образования, государственными наградами.</w:t>
            </w:r>
          </w:p>
        </w:tc>
        <w:tc>
          <w:tcPr>
            <w:tcW w:w="4912" w:type="dxa"/>
          </w:tcPr>
          <w:p w:rsidR="00E075D4" w:rsidRPr="00AE679A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 xml:space="preserve">Обсуждение кандидатур награждаемых работников </w:t>
            </w:r>
            <w:r w:rsidRPr="00AE679A">
              <w:rPr>
                <w:rFonts w:ascii="Times New Roman" w:hAnsi="Times New Roman"/>
                <w:sz w:val="24"/>
                <w:szCs w:val="24"/>
              </w:rPr>
              <w:t>на собраниях трудового коллектива.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Объективность оценки результатов работы.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075D4" w:rsidRPr="00C87510" w:rsidRDefault="00E075D4" w:rsidP="00A15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учебной работе, заместитель директора по воспитательной работе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8D6187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квалификационного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уровня работников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>аттестационн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требований Инструкции при </w:t>
            </w:r>
            <w:r w:rsidRPr="00C87510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рассмотрении ходатайств о допуске к аттестации.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Предупреждение о персональной ответственности членов аттестационной комиссии.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учебной работе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>, члены аттестационн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на переподготовку педагогических работников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>ринятие решений о направлении педагогических работников на переподготовку.</w:t>
            </w: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Мотивация причин направления педагогических работников при принятии решения о направлении на переподготовку.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учебной работе</w:t>
            </w: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 xml:space="preserve">Прием на работу 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>рием на работу (на должности заместителя руководителя, педагогических работников и др.);</w:t>
            </w:r>
            <w:r w:rsidRPr="00C87510">
              <w:rPr>
                <w:sz w:val="24"/>
                <w:szCs w:val="24"/>
              </w:rPr>
              <w:t xml:space="preserve"> </w:t>
            </w:r>
          </w:p>
          <w:p w:rsidR="00E075D4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прием на работу близких родственников и свойственников.</w:t>
            </w:r>
          </w:p>
          <w:p w:rsidR="00E075D4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75D4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75D4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75D4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75D4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75D4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75D4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Соответствие образования квалификационным требованиям, предъявляемым согласно ЕКСД и ЕТКС.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Соблюдение порядка согласования назначений на руководящие должности, приема на работу педагогических работников, молодых специалистов.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Оформление обязательств государственных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при приеме на работу близких родственников.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Предоставление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деклараций о доходах и имуществе.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Проверка деклараций о доходах и имуществе в соответствии с требованиями законодательства.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075D4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5D4" w:rsidRPr="001C59A8" w:rsidRDefault="00E075D4" w:rsidP="00A15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75D4" w:rsidRPr="001C59A8" w:rsidRDefault="00E075D4" w:rsidP="00A15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75D4" w:rsidRPr="001C59A8" w:rsidRDefault="00E075D4" w:rsidP="00A15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75D4" w:rsidRDefault="00E075D4" w:rsidP="00A15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75D4" w:rsidRPr="001C59A8" w:rsidRDefault="00E075D4" w:rsidP="00A159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Работа по совместительству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>рием на работу по совместительству, в том числе членов администрации.</w:t>
            </w: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Соблюдение требований по ограничению работы по совместительству руководителей.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Оформление обязательств государственных должностных лиц (до приема на работу).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ограничений, установленных законодательством, в работе по совместительству.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порядка составления, утверждения, согласования, ознакомления с графиками работы по совместительству.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Организация системы контроля за отработкой рабочего времени по совместительству.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выпускных вечеров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>роведение воспитательных мероприятий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912" w:type="dxa"/>
          </w:tcPr>
          <w:p w:rsidR="00E075D4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Контроль за проведением выпускных вечеров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на общешкольных родительских собраниях, общих собраниях трудового коллектива.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Юбилейные даты учреждения образования и педагогического коллектива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юбилеев учреждения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образования, юбилейных дат в жизни руководителей и педагогических работников</w:t>
            </w: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на общешкольных родительских собраниях, общих собраниях трудового коллектива.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учебной работе, заместитель директора по воспитательной работе,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педагогические работники</w:t>
            </w: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Укрепление материа</w:t>
            </w:r>
            <w:r>
              <w:rPr>
                <w:rFonts w:ascii="Times New Roman" w:hAnsi="Times New Roman"/>
                <w:sz w:val="24"/>
                <w:szCs w:val="24"/>
              </w:rPr>
              <w:t>льно-технической базы учреждения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>спользование государственного имущества</w:t>
            </w: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Запрет на использование должностными лицами в личных и иных внеслужебных интересах имущества, находящегося в собственности учреждения образования.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учреждении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образования инвентаризации в соответствии с действующим законодательством.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хозяйственной работе</w:t>
            </w: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Служебные командировки в пределах Республики Беларусь, а также за ее пределы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>формление служебных командировок в пределах Республики Беларусь, а также за ее пределы.</w:t>
            </w: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Соблюдение порядка согласования командировок.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отчетов по результатам заграничных командировок.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инспектор по кадрам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Поступление безвозмездной (спонсорской) помощи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договоров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об оказании спонсорской помощи. 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 xml:space="preserve">Оформление договора об оказании спонсорской помощи. 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педагогической и родительской общественности о </w:t>
            </w:r>
            <w:r w:rsidRPr="00C87510">
              <w:rPr>
                <w:rFonts w:ascii="Times New Roman" w:hAnsi="Times New Roman"/>
                <w:sz w:val="24"/>
                <w:szCs w:val="24"/>
              </w:rPr>
              <w:lastRenderedPageBreak/>
              <w:t>расходовании поступивших спонсорских средств.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</w:tc>
      </w:tr>
      <w:tr w:rsidR="00E075D4" w:rsidRPr="00110D97" w:rsidTr="00A159D5">
        <w:tc>
          <w:tcPr>
            <w:tcW w:w="2763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добровольных родительских взносов</w:t>
            </w:r>
          </w:p>
        </w:tc>
        <w:tc>
          <w:tcPr>
            <w:tcW w:w="3707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>еятельность родительского комитета;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деятельность попечительского совета.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Отчеты о работе родительских и попечительск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советов.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Контроль за работой родительских и попечительск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советов.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Информирование родительской и педагогической общественности о расходовании средств, поступивших на счет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образования, в качестве добровольных родительских взносов.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родительской общественности.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Размещение на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образования финансовых отчетов родительских и попечительск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советов об использовании финансовых средств.</w:t>
            </w:r>
          </w:p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Проведение личного приема граждан.</w:t>
            </w:r>
          </w:p>
        </w:tc>
        <w:tc>
          <w:tcPr>
            <w:tcW w:w="2979" w:type="dxa"/>
          </w:tcPr>
          <w:p w:rsidR="00E075D4" w:rsidRPr="00C87510" w:rsidRDefault="00E075D4" w:rsidP="00A1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10">
              <w:rPr>
                <w:rFonts w:ascii="Times New Roman" w:hAnsi="Times New Roman"/>
                <w:sz w:val="24"/>
                <w:szCs w:val="24"/>
              </w:rPr>
              <w:t>Председатели родительских и попечительск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87510">
              <w:rPr>
                <w:rFonts w:ascii="Times New Roman" w:hAnsi="Times New Roman"/>
                <w:sz w:val="24"/>
                <w:szCs w:val="24"/>
              </w:rPr>
              <w:t xml:space="preserve"> советов, </w:t>
            </w:r>
            <w:r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</w:tc>
      </w:tr>
    </w:tbl>
    <w:p w:rsidR="00E075D4" w:rsidRDefault="00E075D4" w:rsidP="00E075D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075D4" w:rsidRDefault="00E075D4" w:rsidP="00E075D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06FF0" w:rsidRDefault="00F06FF0"/>
    <w:sectPr w:rsidR="00F06FF0" w:rsidSect="00E07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D4"/>
    <w:rsid w:val="00A90462"/>
    <w:rsid w:val="00B91686"/>
    <w:rsid w:val="00E075D4"/>
    <w:rsid w:val="00F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075D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075D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гимназия 1</cp:lastModifiedBy>
  <cp:revision>2</cp:revision>
  <dcterms:created xsi:type="dcterms:W3CDTF">2022-04-25T09:43:00Z</dcterms:created>
  <dcterms:modified xsi:type="dcterms:W3CDTF">2022-04-25T09:43:00Z</dcterms:modified>
</cp:coreProperties>
</file>